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BE7" w:rsidRDefault="00A87BE7" w:rsidP="00B83DF5">
      <w:pPr>
        <w:pStyle w:val="SectionTitle"/>
      </w:pPr>
      <w:r>
        <w:t>SECTION TITLE</w:t>
      </w:r>
    </w:p>
    <w:p w:rsidR="00C227AF" w:rsidRDefault="00C227AF" w:rsidP="00931FB7">
      <w:pPr>
        <w:pStyle w:val="Titleofthearticle"/>
      </w:pPr>
      <w:r>
        <w:t xml:space="preserve">TITLE OF THE </w:t>
      </w:r>
      <w:r w:rsidRPr="00A87BE7">
        <w:t>ARTICLE</w:t>
      </w:r>
      <w:r>
        <w:t>:</w:t>
      </w:r>
      <w:r>
        <w:br/>
        <w:t>WITH CAPITAL LETTERS</w:t>
      </w:r>
    </w:p>
    <w:p w:rsidR="00C227AF" w:rsidRPr="004B4C9E" w:rsidRDefault="00C227AF" w:rsidP="00BF0203">
      <w:pPr>
        <w:pStyle w:val="NameofAuthors"/>
      </w:pPr>
      <w:r>
        <w:t>Name of the Author(</w:t>
      </w:r>
      <w:r w:rsidR="00A55543">
        <w:t>1</w:t>
      </w:r>
      <w:r>
        <w:t>)</w:t>
      </w:r>
      <w:r w:rsidR="00A55543" w:rsidRPr="00A55543">
        <w:rPr>
          <w:vertAlign w:val="superscript"/>
        </w:rPr>
        <w:t>1</w:t>
      </w:r>
      <w:r w:rsidR="00911165">
        <w:rPr>
          <w:vertAlign w:val="superscript"/>
        </w:rPr>
        <w:t>*</w:t>
      </w:r>
      <w:r w:rsidR="00A55543">
        <w:t>, Name of the Author(2)</w:t>
      </w:r>
      <w:r w:rsidR="00A55543" w:rsidRPr="00A55543">
        <w:rPr>
          <w:vertAlign w:val="superscript"/>
        </w:rPr>
        <w:t>2</w:t>
      </w:r>
      <w:r w:rsidR="004B4C9E">
        <w:t>, …</w:t>
      </w:r>
    </w:p>
    <w:p w:rsidR="00DD4724" w:rsidRDefault="00A55543" w:rsidP="00FB0AB3">
      <w:pPr>
        <w:pStyle w:val="biographicentry"/>
      </w:pPr>
      <w:r w:rsidRPr="00A55543">
        <w:rPr>
          <w:vertAlign w:val="superscript"/>
        </w:rPr>
        <w:t>1</w:t>
      </w:r>
      <w:r>
        <w:t xml:space="preserve">  </w:t>
      </w:r>
      <w:r w:rsidR="00C227AF">
        <w:t xml:space="preserve">Department of </w:t>
      </w:r>
      <w:r w:rsidR="0039642E">
        <w:t>Anti</w:t>
      </w:r>
      <w:r w:rsidR="00C227AF">
        <w:t>symmetry, University of Symmetry, 69 Harmony Stree</w:t>
      </w:r>
      <w:r>
        <w:t>t, San Symmetrino, C</w:t>
      </w:r>
      <w:r w:rsidR="001D1475">
        <w:t>A</w:t>
      </w:r>
      <w:r>
        <w:t xml:space="preserve"> 69869.</w:t>
      </w:r>
      <w:r w:rsidR="00C227AF">
        <w:t xml:space="preserve"> U.S.A.  </w:t>
      </w:r>
    </w:p>
    <w:p w:rsidR="00A55543" w:rsidRDefault="00C227AF" w:rsidP="00FB0AB3">
      <w:pPr>
        <w:pStyle w:val="biographicentry"/>
        <w:rPr>
          <w:lang w:val="de-DE"/>
        </w:rPr>
      </w:pPr>
      <w:r w:rsidRPr="00A55543">
        <w:rPr>
          <w:i/>
          <w:lang w:val="de-DE"/>
        </w:rPr>
        <w:t>E-mail</w:t>
      </w:r>
      <w:r>
        <w:rPr>
          <w:lang w:val="de-DE"/>
        </w:rPr>
        <w:t>: symmetrist@</w:t>
      </w:r>
      <w:r w:rsidR="0039642E">
        <w:rPr>
          <w:lang w:val="de-DE"/>
        </w:rPr>
        <w:t>anti</w:t>
      </w:r>
      <w:r>
        <w:rPr>
          <w:lang w:val="de-DE"/>
        </w:rPr>
        <w:t>symmetry.edu</w:t>
      </w:r>
      <w:r w:rsidR="00BF0203" w:rsidRPr="00B83DF5">
        <w:t xml:space="preserve">; </w:t>
      </w:r>
      <w:r w:rsidR="001D1475" w:rsidRPr="00B83DF5">
        <w:t xml:space="preserve"> </w:t>
      </w:r>
      <w:r w:rsidR="007D52AB">
        <w:t xml:space="preserve"> </w:t>
      </w:r>
      <w:r w:rsidR="00DD4724">
        <w:rPr>
          <w:lang w:val="de-DE"/>
        </w:rPr>
        <w:t>http://</w:t>
      </w:r>
      <w:r w:rsidR="00911165">
        <w:rPr>
          <w:lang w:val="de-DE"/>
        </w:rPr>
        <w:t>domain</w:t>
      </w:r>
      <w:r w:rsidR="00DD4724">
        <w:rPr>
          <w:lang w:val="de-DE"/>
        </w:rPr>
        <w:t>.edu/personal.website/</w:t>
      </w:r>
      <w:r w:rsidR="001D1475">
        <w:rPr>
          <w:lang w:val="de-DE"/>
        </w:rPr>
        <w:t>.</w:t>
      </w:r>
    </w:p>
    <w:p w:rsidR="00225BB8" w:rsidRDefault="00225BB8" w:rsidP="00FB0AB3">
      <w:pPr>
        <w:pStyle w:val="biographicentry"/>
      </w:pPr>
      <w:r w:rsidRPr="00BF0203">
        <w:rPr>
          <w:i/>
        </w:rPr>
        <w:t>ORCID</w:t>
      </w:r>
      <w:r w:rsidRPr="00225BB8">
        <w:t>: yyy…</w:t>
      </w:r>
    </w:p>
    <w:p w:rsidR="00DD4724" w:rsidRPr="00DD4724" w:rsidRDefault="00DD4724" w:rsidP="00FB0AB3">
      <w:pPr>
        <w:pStyle w:val="biographicentry"/>
      </w:pPr>
      <w:r>
        <w:rPr>
          <w:vertAlign w:val="superscript"/>
        </w:rPr>
        <w:t>2</w:t>
      </w:r>
      <w:r>
        <w:t xml:space="preserve"> Institute of Golden Section, University of Dissymmetry, </w:t>
      </w:r>
      <w:r w:rsidRPr="00DD4724">
        <w:t xml:space="preserve">8 Phyllotaxis Street, Sunflower City, </w:t>
      </w:r>
      <w:r w:rsidR="001D1475">
        <w:t>MA</w:t>
      </w:r>
      <w:r w:rsidRPr="00DD4724">
        <w:t xml:space="preserve"> 11235, U.S.A.  </w:t>
      </w:r>
    </w:p>
    <w:p w:rsidR="00DD4724" w:rsidRDefault="00DD4724" w:rsidP="00FB0AB3">
      <w:pPr>
        <w:pStyle w:val="biographicentry"/>
        <w:rPr>
          <w:lang w:val="de-DE"/>
        </w:rPr>
      </w:pPr>
      <w:r w:rsidRPr="00A55543">
        <w:rPr>
          <w:i/>
          <w:lang w:val="de-DE"/>
        </w:rPr>
        <w:t>E-mail</w:t>
      </w:r>
      <w:r>
        <w:rPr>
          <w:lang w:val="de-DE"/>
        </w:rPr>
        <w:t>: dissymmetrist@dissymmetry.net</w:t>
      </w:r>
      <w:r w:rsidR="001D1475" w:rsidRPr="00B83DF5">
        <w:t xml:space="preserve">;  </w:t>
      </w:r>
      <w:r w:rsidR="007D52AB">
        <w:t xml:space="preserve"> </w:t>
      </w:r>
      <w:r>
        <w:rPr>
          <w:lang w:val="de-DE"/>
        </w:rPr>
        <w:t>http://host.net/subhost.name.surname/</w:t>
      </w:r>
      <w:r w:rsidR="001D1475">
        <w:rPr>
          <w:lang w:val="de-DE"/>
        </w:rPr>
        <w:t>.</w:t>
      </w:r>
    </w:p>
    <w:p w:rsidR="00911165" w:rsidRDefault="00225BB8" w:rsidP="00FB0AB3">
      <w:pPr>
        <w:pStyle w:val="biographicentry"/>
      </w:pPr>
      <w:r w:rsidRPr="00BF0203">
        <w:rPr>
          <w:i/>
        </w:rPr>
        <w:t>ORCID</w:t>
      </w:r>
      <w:r w:rsidRPr="00225BB8">
        <w:t xml:space="preserve">: </w:t>
      </w:r>
      <w:r>
        <w:t>zzz</w:t>
      </w:r>
      <w:r w:rsidRPr="00225BB8">
        <w:t>…</w:t>
      </w:r>
    </w:p>
    <w:p w:rsidR="002166E2" w:rsidRPr="002166E2" w:rsidRDefault="002166E2" w:rsidP="00FB0AB3">
      <w:pPr>
        <w:pStyle w:val="biographicentry"/>
        <w:rPr>
          <w:bCs/>
          <w:lang w:val="de-DE"/>
        </w:rPr>
      </w:pPr>
      <w:r w:rsidRPr="00911165">
        <w:rPr>
          <w:vertAlign w:val="superscript"/>
        </w:rPr>
        <w:t>*</w:t>
      </w:r>
      <w:r>
        <w:t>corresponding author</w:t>
      </w:r>
    </w:p>
    <w:p w:rsidR="00C227AF" w:rsidRPr="000704A2" w:rsidRDefault="00C227AF" w:rsidP="00931FB7">
      <w:pPr>
        <w:pStyle w:val="Abstract"/>
      </w:pPr>
      <w:r w:rsidRPr="007D52AB">
        <w:rPr>
          <w:b/>
          <w:i w:val="0"/>
        </w:rPr>
        <w:t>Abstract</w:t>
      </w:r>
      <w:r w:rsidRPr="007D52AB">
        <w:rPr>
          <w:i w:val="0"/>
        </w:rPr>
        <w:t>:</w:t>
      </w:r>
      <w:r w:rsidR="00D667C2" w:rsidRPr="000704A2">
        <w:rPr>
          <w:lang w:val="hu-HU"/>
        </w:rPr>
        <w:t xml:space="preserve"> </w:t>
      </w:r>
      <w:r w:rsidR="00D667C2" w:rsidRPr="000704A2">
        <w:t xml:space="preserve">Open the style menu, move the cursor inside the paragraph and click on </w:t>
      </w:r>
      <w:r w:rsidR="00D667C2" w:rsidRPr="00FC72EF">
        <w:t>Abstract</w:t>
      </w:r>
      <w:r w:rsidR="00D667C2" w:rsidRPr="000704A2">
        <w:t xml:space="preserve"> in the list of </w:t>
      </w:r>
      <w:r w:rsidR="00D667C2" w:rsidRPr="00FC72EF">
        <w:t>Styles</w:t>
      </w:r>
      <w:r w:rsidR="00D667C2" w:rsidRPr="000704A2">
        <w:t xml:space="preserve">. </w:t>
      </w:r>
      <w:r w:rsidR="000704A2" w:rsidRPr="000704A2">
        <w:t>The abstract should summarize in short, what the readers and the reviewers can find in your paper. Please notice that several databases may incorporate your abstract without change, and that your paper can be retrieved from it.</w:t>
      </w:r>
      <w:r w:rsidR="000704A2">
        <w:t xml:space="preserve"> </w:t>
      </w:r>
      <w:r w:rsidR="00484ACB">
        <w:t>…</w:t>
      </w:r>
    </w:p>
    <w:p w:rsidR="00225BB8" w:rsidRDefault="00C227AF" w:rsidP="004A6770">
      <w:pPr>
        <w:pStyle w:val="Maintext"/>
      </w:pPr>
      <w:r w:rsidRPr="00AC31F6">
        <w:rPr>
          <w:b/>
          <w:bCs/>
        </w:rPr>
        <w:t>Keywords</w:t>
      </w:r>
      <w:r w:rsidRPr="00225BB8">
        <w:t>:</w:t>
      </w:r>
      <w:r>
        <w:t xml:space="preserve"> </w:t>
      </w:r>
      <w:r w:rsidRPr="00225BB8">
        <w:t>lkajfjlaj, alklkjf, ajhflka.</w:t>
      </w:r>
    </w:p>
    <w:p w:rsidR="00225BB8" w:rsidRPr="007D52AB" w:rsidRDefault="007D52AB" w:rsidP="007D52AB">
      <w:pPr>
        <w:autoSpaceDE w:val="0"/>
        <w:autoSpaceDN w:val="0"/>
        <w:adjustRightInd w:val="0"/>
        <w:rPr>
          <w:rFonts w:ascii="TeXGyreTermes-Italic" w:hAnsi="TeXGyreTermes-Italic" w:cs="TeXGyreTermes-Italic"/>
          <w:smallCaps w:val="0"/>
          <w:color w:val="FF0000"/>
          <w:lang w:val="hu-HU" w:eastAsia="en-GB"/>
        </w:rPr>
      </w:pPr>
      <w:r w:rsidRPr="007D52AB">
        <w:rPr>
          <w:i w:val="0"/>
          <w:smallCaps w:val="0"/>
        </w:rPr>
        <w:t>[</w:t>
      </w:r>
      <w:r w:rsidR="00225BB8" w:rsidRPr="007D52AB">
        <w:rPr>
          <w:i w:val="0"/>
          <w:smallCaps w:val="0"/>
        </w:rPr>
        <w:t>Key code numbers</w:t>
      </w:r>
      <w:r w:rsidR="006C602D">
        <w:rPr>
          <w:i w:val="0"/>
          <w:smallCaps w:val="0"/>
        </w:rPr>
        <w:t>, e.g.,</w:t>
      </w:r>
      <w:r w:rsidRPr="007D52AB">
        <w:rPr>
          <w:i w:val="0"/>
          <w:smallCaps w:val="0"/>
        </w:rPr>
        <w:t>]</w:t>
      </w:r>
      <w:r w:rsidR="00225BB8" w:rsidRPr="007D52AB">
        <w:rPr>
          <w:i w:val="0"/>
          <w:smallCaps w:val="0"/>
        </w:rPr>
        <w:t xml:space="preserve"> </w:t>
      </w:r>
      <w:r w:rsidR="00225BB8" w:rsidRPr="007D52AB">
        <w:rPr>
          <w:b/>
          <w:i w:val="0"/>
          <w:smallCaps w:val="0"/>
        </w:rPr>
        <w:t>PACS</w:t>
      </w:r>
      <w:r w:rsidRPr="007D52AB">
        <w:rPr>
          <w:b/>
          <w:i w:val="0"/>
          <w:smallCaps w:val="0"/>
        </w:rPr>
        <w:t xml:space="preserve"> 2010</w:t>
      </w:r>
      <w:r w:rsidR="00412CA6" w:rsidRPr="007D52AB">
        <w:rPr>
          <w:i w:val="0"/>
          <w:smallCaps w:val="0"/>
        </w:rPr>
        <w:t>:</w:t>
      </w:r>
      <w:r w:rsidR="00412CA6">
        <w:t xml:space="preserve"> </w:t>
      </w:r>
      <w:r>
        <w:rPr>
          <w:rFonts w:ascii="TeXGyreTermes-Regular" w:hAnsi="TeXGyreTermes-Regular" w:cs="TeXGyreTermes-Regular"/>
          <w:i w:val="0"/>
          <w:iCs w:val="0"/>
          <w:smallCaps w:val="0"/>
          <w:color w:val="000000"/>
          <w:lang w:val="hu-HU" w:eastAsia="en-GB"/>
        </w:rPr>
        <w:t>xx.yy.ab, zz.tt.cd, etc.</w:t>
      </w:r>
      <w:r w:rsidR="00412CA6">
        <w:t xml:space="preserve">; </w:t>
      </w:r>
      <w:r w:rsidRPr="007D52AB">
        <w:rPr>
          <w:i w:val="0"/>
          <w:smallCaps w:val="0"/>
        </w:rPr>
        <w:t xml:space="preserve">or </w:t>
      </w:r>
      <w:r w:rsidR="00225BB8" w:rsidRPr="007D52AB">
        <w:rPr>
          <w:b/>
          <w:i w:val="0"/>
          <w:smallCaps w:val="0"/>
          <w:lang w:eastAsia="en-GB"/>
        </w:rPr>
        <w:t>MSC</w:t>
      </w:r>
      <w:r>
        <w:rPr>
          <w:b/>
          <w:i w:val="0"/>
          <w:smallCaps w:val="0"/>
          <w:lang w:eastAsia="en-GB"/>
        </w:rPr>
        <w:t xml:space="preserve"> 2010</w:t>
      </w:r>
      <w:r w:rsidR="00412CA6" w:rsidRPr="007D52AB">
        <w:rPr>
          <w:i w:val="0"/>
          <w:smallCaps w:val="0"/>
          <w:lang w:eastAsia="en-GB"/>
        </w:rPr>
        <w:t xml:space="preserve">: </w:t>
      </w:r>
      <w:r>
        <w:rPr>
          <w:rFonts w:ascii="TeXGyreTermes-Regular" w:hAnsi="TeXGyreTermes-Regular" w:cs="TeXGyreTermes-Regular"/>
          <w:i w:val="0"/>
          <w:iCs w:val="0"/>
          <w:smallCaps w:val="0"/>
          <w:color w:val="000000"/>
          <w:lang w:val="hu-HU" w:eastAsia="en-GB"/>
        </w:rPr>
        <w:t>xxAyy, zzBtt, etc. [</w:t>
      </w:r>
      <w:r w:rsidRPr="007D52AB">
        <w:rPr>
          <w:rFonts w:ascii="TeXGyreTermes-Italic" w:hAnsi="TeXGyreTermes-Italic" w:cs="TeXGyreTermes-Italic"/>
          <w:i w:val="0"/>
          <w:smallCaps w:val="0"/>
          <w:lang w:val="hu-HU" w:eastAsia="en-GB"/>
        </w:rPr>
        <w:t>Apply always the latest updated version and update year 2010 when needed.</w:t>
      </w:r>
      <w:r>
        <w:rPr>
          <w:rFonts w:ascii="TeXGyreTermes-Italic" w:hAnsi="TeXGyreTermes-Italic" w:cs="TeXGyreTermes-Italic"/>
          <w:i w:val="0"/>
          <w:smallCaps w:val="0"/>
          <w:lang w:val="hu-HU" w:eastAsia="en-GB"/>
        </w:rPr>
        <w:t>]</w:t>
      </w:r>
    </w:p>
    <w:p w:rsidR="00C227AF" w:rsidRDefault="00C227AF" w:rsidP="00931FB7">
      <w:pPr>
        <w:pStyle w:val="Sub-subtitle-1"/>
      </w:pPr>
      <w:r>
        <w:t>1 SUBTITLE</w:t>
      </w:r>
    </w:p>
    <w:p w:rsidR="00D667C2" w:rsidRDefault="00BF0203" w:rsidP="004A6770">
      <w:pPr>
        <w:pStyle w:val="Maintext"/>
      </w:pPr>
      <w:r>
        <w:rPr>
          <w:lang w:val="hu-HU"/>
        </w:rPr>
        <w:t>(</w:t>
      </w:r>
      <w:r w:rsidRPr="00316E53">
        <w:rPr>
          <w:lang w:val="hu-HU"/>
        </w:rPr>
        <w:t>Main text</w:t>
      </w:r>
      <w:r>
        <w:rPr>
          <w:lang w:val="hu-HU"/>
        </w:rPr>
        <w:t>)</w:t>
      </w:r>
      <w:r w:rsidRPr="00316E53">
        <w:rPr>
          <w:lang w:val="hu-HU"/>
        </w:rPr>
        <w:t>,</w:t>
      </w:r>
      <w:r>
        <w:rPr>
          <w:lang w:val="hu-HU"/>
        </w:rPr>
        <w:t xml:space="preserve"> </w:t>
      </w:r>
      <w:r w:rsidR="00D667C2" w:rsidRPr="004A6770">
        <w:t xml:space="preserve">General paragraph, justified. Open the styles menu, move the coursor inside the paragraph and click on </w:t>
      </w:r>
      <w:r w:rsidR="00D667C2" w:rsidRPr="00FC72EF">
        <w:rPr>
          <w:i/>
        </w:rPr>
        <w:t>Main_text</w:t>
      </w:r>
      <w:r w:rsidR="00D667C2" w:rsidRPr="004A6770">
        <w:t xml:space="preserve"> in the list of </w:t>
      </w:r>
      <w:r w:rsidR="00D667C2" w:rsidRPr="00FC72EF">
        <w:rPr>
          <w:i/>
        </w:rPr>
        <w:t>Styles</w:t>
      </w:r>
      <w:r w:rsidR="00D667C2" w:rsidRPr="004A6770">
        <w:t xml:space="preserve">. When starting to format the </w:t>
      </w:r>
      <w:r w:rsidR="00D667C2" w:rsidRPr="004A6770">
        <w:lastRenderedPageBreak/>
        <w:t xml:space="preserve">paper, please, do not forget to set the page size in the Page layout menu! Form of reference within the text is the following: </w:t>
      </w:r>
      <w:r w:rsidR="00D667C2" w:rsidRPr="004A6770">
        <w:rPr>
          <w:lang w:val="hu-HU"/>
        </w:rPr>
        <w:t>(Dissymmetrist, 1989b)</w:t>
      </w:r>
      <w:r w:rsidR="000704A2" w:rsidRPr="000704A2">
        <w:rPr>
          <w:rStyle w:val="Lbjegyzet-hivatkozs"/>
        </w:rPr>
        <w:footnoteReference w:id="1"/>
      </w:r>
      <w:r w:rsidR="00D667C2" w:rsidRPr="004A6770">
        <w:rPr>
          <w:lang w:val="hu-HU"/>
        </w:rPr>
        <w:t xml:space="preserve">. </w:t>
      </w:r>
      <w:r w:rsidR="00D667C2" w:rsidRPr="004A6770">
        <w:t>List the references in alphabetical order at the end of the paper under the Subtitle References.</w:t>
      </w:r>
    </w:p>
    <w:p w:rsidR="004E38A7" w:rsidRPr="004A6770" w:rsidRDefault="004E38A7" w:rsidP="004E38A7">
      <w:pPr>
        <w:pStyle w:val="Maintext"/>
        <w:jc w:val="center"/>
      </w:pPr>
      <w:r>
        <w:t>[Figure 1 here]</w:t>
      </w:r>
    </w:p>
    <w:p w:rsidR="00C227AF" w:rsidRDefault="00C227AF">
      <w:pPr>
        <w:pStyle w:val="Figurecaption"/>
      </w:pPr>
      <w:r>
        <w:rPr>
          <w:b/>
          <w:bCs/>
        </w:rPr>
        <w:t>Figure 1</w:t>
      </w:r>
      <w:r>
        <w:t xml:space="preserve">: </w:t>
      </w:r>
      <w:r w:rsidR="00D667C2">
        <w:t xml:space="preserve">Centered. </w:t>
      </w:r>
      <w:r w:rsidR="00D667C2" w:rsidRPr="006063C7">
        <w:t xml:space="preserve">Open the style menu, move the coursor in the </w:t>
      </w:r>
      <w:r w:rsidR="00D667C2">
        <w:t>figure caption</w:t>
      </w:r>
      <w:r w:rsidR="00D667C2" w:rsidRPr="006063C7">
        <w:t xml:space="preserve"> and click on</w:t>
      </w:r>
      <w:r w:rsidR="00D667C2">
        <w:t xml:space="preserve"> </w:t>
      </w:r>
      <w:r w:rsidR="00D667C2" w:rsidRPr="00EA6F4D">
        <w:rPr>
          <w:i/>
        </w:rPr>
        <w:t>Figure_caption</w:t>
      </w:r>
      <w:r w:rsidR="00D667C2" w:rsidRPr="006063C7">
        <w:t xml:space="preserve"> in the list of </w:t>
      </w:r>
      <w:r w:rsidR="00D667C2" w:rsidRPr="00EA6F4D">
        <w:rPr>
          <w:i/>
        </w:rPr>
        <w:t>Styles</w:t>
      </w:r>
      <w:r w:rsidR="00D667C2">
        <w:t xml:space="preserve">. </w:t>
      </w:r>
      <w:r>
        <w:t xml:space="preserve"> </w:t>
      </w:r>
    </w:p>
    <w:p w:rsidR="00C227AF" w:rsidRDefault="00107220" w:rsidP="004A6770">
      <w:pPr>
        <w:pStyle w:val="Maintext"/>
        <w:rPr>
          <w:lang w:val="hu-HU"/>
        </w:rPr>
      </w:pPr>
      <w:r>
        <w:rPr>
          <w:lang w:val="hu-HU"/>
        </w:rPr>
        <w:t xml:space="preserve">(Main text) </w:t>
      </w:r>
      <w:r w:rsidR="00C227AF">
        <w:rPr>
          <w:lang w:val="hu-HU"/>
        </w:rPr>
        <w:t xml:space="preserve">Jyuiyui hjkg ghj kiy uil jkhjf hjk hkljh jkl (Assymmetrist et al., </w:t>
      </w:r>
      <w:r>
        <w:rPr>
          <w:lang w:val="hu-HU"/>
        </w:rPr>
        <w:t>2002</w:t>
      </w:r>
      <w:r w:rsidR="00C227AF">
        <w:rPr>
          <w:lang w:val="hu-HU"/>
        </w:rPr>
        <w:t xml:space="preserve">).  </w:t>
      </w:r>
      <w:r>
        <w:rPr>
          <w:lang w:val="hu-HU"/>
        </w:rPr>
        <w:t>F</w:t>
      </w:r>
      <w:r w:rsidR="00C227AF">
        <w:rPr>
          <w:lang w:val="hu-HU"/>
        </w:rPr>
        <w:t xml:space="preserve">gghjf ghj dfhu fruiy tui tyyui ttyur uio upi gtuiuort iuiyr tyuirtyuiruyrt yuirr tye tio y78956678 r4iou tyuigt uio tyiou ttyui rtyu retyue rtyue duytr iyu.  </w:t>
      </w:r>
    </w:p>
    <w:p w:rsidR="00C227AF" w:rsidRPr="00D667C2" w:rsidRDefault="00C227AF" w:rsidP="00485CA8">
      <w:pPr>
        <w:pStyle w:val="Sub-subtitle-1"/>
        <w:rPr>
          <w:lang w:val="hu-HU"/>
        </w:rPr>
      </w:pPr>
      <w:r w:rsidRPr="00D667C2">
        <w:rPr>
          <w:lang w:val="hu-HU"/>
        </w:rPr>
        <w:t>1.1 Sub-subtitle</w:t>
      </w:r>
      <w:r w:rsidR="00D667C2">
        <w:rPr>
          <w:lang w:val="hu-HU"/>
        </w:rPr>
        <w:t xml:space="preserve"> (Click in the list of Styles on Sub-subtitle-1)</w:t>
      </w:r>
    </w:p>
    <w:p w:rsidR="00C227AF" w:rsidRPr="00D667C2" w:rsidRDefault="00C227AF" w:rsidP="00485CA8">
      <w:pPr>
        <w:pStyle w:val="Sub-sub-subtitle-1"/>
        <w:rPr>
          <w:lang w:val="hu-HU"/>
        </w:rPr>
      </w:pPr>
      <w:r w:rsidRPr="00D667C2">
        <w:rPr>
          <w:lang w:val="hu-HU"/>
        </w:rPr>
        <w:t>1.1.1 Sub-sub-subtitle</w:t>
      </w:r>
    </w:p>
    <w:p w:rsidR="00D667C2" w:rsidRPr="00316E53" w:rsidRDefault="00D667C2" w:rsidP="004A6770">
      <w:pPr>
        <w:pStyle w:val="Maintext"/>
        <w:rPr>
          <w:lang w:val="hu-HU"/>
        </w:rPr>
      </w:pPr>
      <w:r>
        <w:rPr>
          <w:lang w:val="hu-HU"/>
        </w:rPr>
        <w:t>(</w:t>
      </w:r>
      <w:r w:rsidRPr="00316E53">
        <w:rPr>
          <w:lang w:val="hu-HU"/>
        </w:rPr>
        <w:t>Main text</w:t>
      </w:r>
      <w:r>
        <w:rPr>
          <w:lang w:val="hu-HU"/>
        </w:rPr>
        <w:t>)</w:t>
      </w:r>
      <w:r w:rsidRPr="00316E53">
        <w:rPr>
          <w:lang w:val="hu-HU"/>
        </w:rPr>
        <w:t>, General paragraph, justified</w:t>
      </w:r>
      <w:r>
        <w:rPr>
          <w:lang w:val="hu-HU"/>
        </w:rPr>
        <w:t>.</w:t>
      </w:r>
      <w:r w:rsidRPr="00316E53">
        <w:rPr>
          <w:lang w:val="hu-HU"/>
        </w:rPr>
        <w:t xml:space="preserve"> </w:t>
      </w:r>
      <w:r w:rsidRPr="006063C7">
        <w:rPr>
          <w:lang w:val="hu-HU"/>
        </w:rPr>
        <w:t xml:space="preserve">Open the style menu, move the coursor inside the paragraph and click on </w:t>
      </w:r>
      <w:r w:rsidRPr="00FC72EF">
        <w:rPr>
          <w:i/>
          <w:lang w:val="hu-HU"/>
        </w:rPr>
        <w:t>Main_text</w:t>
      </w:r>
      <w:r w:rsidRPr="006063C7">
        <w:rPr>
          <w:lang w:val="hu-HU"/>
        </w:rPr>
        <w:t xml:space="preserve"> in the list of </w:t>
      </w:r>
      <w:r w:rsidRPr="00FC72EF">
        <w:rPr>
          <w:i/>
          <w:lang w:val="hu-HU"/>
        </w:rPr>
        <w:t>Styles</w:t>
      </w:r>
      <w:r>
        <w:rPr>
          <w:lang w:val="hu-HU"/>
        </w:rPr>
        <w:t xml:space="preserve">. </w:t>
      </w:r>
      <w:r w:rsidRPr="00316E53">
        <w:rPr>
          <w:lang w:val="hu-HU"/>
        </w:rPr>
        <w:t xml:space="preserve"> </w:t>
      </w:r>
      <w:r w:rsidR="00107220">
        <w:rPr>
          <w:lang w:val="hu-HU"/>
        </w:rPr>
        <w:t>T</w:t>
      </w:r>
      <w:r w:rsidRPr="00316E53">
        <w:rPr>
          <w:lang w:val="hu-HU"/>
        </w:rPr>
        <w:t>yut yut y yr hjk fghfg gh uty yu ryu rfty rrty etyur fgh dghf dfgh dgfhdhgdfjghf jtyryui.</w:t>
      </w:r>
      <w:r w:rsidR="00107220">
        <w:rPr>
          <w:lang w:val="hu-HU"/>
        </w:rPr>
        <w:t xml:space="preserve"> </w:t>
      </w:r>
    </w:p>
    <w:p w:rsidR="00C227AF" w:rsidRDefault="00D667C2" w:rsidP="00931FB7">
      <w:pPr>
        <w:pStyle w:val="M1"/>
      </w:pPr>
      <w:r>
        <w:t>(M1 paragraph</w:t>
      </w:r>
      <w:r w:rsidR="004E38A7">
        <w:t>1</w:t>
      </w:r>
      <w:r>
        <w:t xml:space="preserve">) </w:t>
      </w:r>
      <w:r w:rsidRPr="006063C7">
        <w:t xml:space="preserve">Open the style menu, move the coursor inside the paragraph and click on </w:t>
      </w:r>
      <w:r w:rsidRPr="00EA6F4D">
        <w:rPr>
          <w:i/>
        </w:rPr>
        <w:t>M1</w:t>
      </w:r>
      <w:r w:rsidRPr="006063C7">
        <w:t xml:space="preserve"> in the list of </w:t>
      </w:r>
      <w:r w:rsidRPr="00FC72EF">
        <w:rPr>
          <w:i/>
        </w:rPr>
        <w:t>Styles</w:t>
      </w:r>
      <w:r>
        <w:t xml:space="preserve">. This paragraph style differs from the </w:t>
      </w:r>
      <w:r w:rsidRPr="00FB585E">
        <w:rPr>
          <w:i/>
        </w:rPr>
        <w:t>Main_text</w:t>
      </w:r>
      <w:r>
        <w:t xml:space="preserve"> in missing </w:t>
      </w:r>
      <w:r w:rsidR="004E38A7">
        <w:t xml:space="preserve">a 12 pt </w:t>
      </w:r>
      <w:r>
        <w:t>line</w:t>
      </w:r>
      <w:r w:rsidR="004E38A7">
        <w:t xml:space="preserve"> space above it</w:t>
      </w:r>
      <w:r>
        <w:t xml:space="preserve">.  </w:t>
      </w:r>
    </w:p>
    <w:p w:rsidR="00D667C2" w:rsidRDefault="00D667C2" w:rsidP="00485CA8">
      <w:pPr>
        <w:pStyle w:val="M2"/>
      </w:pPr>
      <w:r>
        <w:t>(M2 paragraph</w:t>
      </w:r>
      <w:r w:rsidR="004E38A7">
        <w:t>2</w:t>
      </w:r>
      <w:r>
        <w:t xml:space="preserve">) </w:t>
      </w:r>
      <w:r w:rsidRPr="006063C7">
        <w:t xml:space="preserve">Open the style menu, move the coursor inside the paragraph and click on </w:t>
      </w:r>
      <w:r w:rsidRPr="00EA6F4D">
        <w:rPr>
          <w:i/>
        </w:rPr>
        <w:t>M2</w:t>
      </w:r>
      <w:r w:rsidRPr="006063C7">
        <w:t xml:space="preserve"> in the list of </w:t>
      </w:r>
      <w:r w:rsidRPr="00FC72EF">
        <w:rPr>
          <w:i/>
        </w:rPr>
        <w:t>Styles</w:t>
      </w:r>
      <w:r>
        <w:t>. yjkf hg fd hjk fgkl ghhjk fgghjf ghj dfhu fruiy tui tyyui ttyur uio upi gtuiuort.</w:t>
      </w:r>
    </w:p>
    <w:p w:rsidR="004E38A7" w:rsidRPr="000704A2" w:rsidRDefault="004E38A7" w:rsidP="00484ACB">
      <w:pPr>
        <w:pStyle w:val="Maintext"/>
        <w:jc w:val="center"/>
      </w:pPr>
      <w:r w:rsidRPr="00107220">
        <w:t>[Table 1 here]</w:t>
      </w:r>
    </w:p>
    <w:p w:rsidR="004E38A7" w:rsidRDefault="004E38A7" w:rsidP="00107220">
      <w:pPr>
        <w:pStyle w:val="Figurecaption"/>
      </w:pPr>
      <w:r>
        <w:rPr>
          <w:b/>
          <w:bCs/>
        </w:rPr>
        <w:t>Table 1</w:t>
      </w:r>
      <w:r>
        <w:t xml:space="preserve">: Centered. </w:t>
      </w:r>
      <w:r w:rsidRPr="006063C7">
        <w:t xml:space="preserve">Open the style menu, move the coursor in the </w:t>
      </w:r>
      <w:r>
        <w:t>figure caption</w:t>
      </w:r>
      <w:r w:rsidRPr="006063C7">
        <w:t xml:space="preserve"> and click on</w:t>
      </w:r>
      <w:r>
        <w:t xml:space="preserve"> </w:t>
      </w:r>
      <w:r w:rsidRPr="00416C03">
        <w:rPr>
          <w:i/>
        </w:rPr>
        <w:t>Figure_caption</w:t>
      </w:r>
      <w:r w:rsidRPr="006063C7">
        <w:t xml:space="preserve"> in the list of </w:t>
      </w:r>
      <w:r w:rsidRPr="00FC54BD">
        <w:rPr>
          <w:i/>
        </w:rPr>
        <w:t>Styles</w:t>
      </w:r>
      <w:r>
        <w:t>.</w:t>
      </w:r>
    </w:p>
    <w:p w:rsidR="00C227AF" w:rsidRDefault="00D667C2" w:rsidP="0027641A">
      <w:pPr>
        <w:pStyle w:val="Maintext"/>
      </w:pPr>
      <w:r>
        <w:t>(M3  paragraph</w:t>
      </w:r>
      <w:r w:rsidR="004E38A7">
        <w:t>3</w:t>
      </w:r>
      <w:r>
        <w:t xml:space="preserve">) </w:t>
      </w:r>
      <w:r w:rsidRPr="006063C7">
        <w:t xml:space="preserve">Open the style menu, move the coursor inside the paragraph and click on </w:t>
      </w:r>
      <w:r w:rsidRPr="00EA6F4D">
        <w:rPr>
          <w:i/>
        </w:rPr>
        <w:t>M</w:t>
      </w:r>
      <w:r w:rsidR="004E38A7" w:rsidRPr="00EA6F4D">
        <w:rPr>
          <w:i/>
        </w:rPr>
        <w:t>3</w:t>
      </w:r>
      <w:r w:rsidRPr="006063C7">
        <w:t xml:space="preserve"> in the list of </w:t>
      </w:r>
      <w:r w:rsidRPr="00FC72EF">
        <w:rPr>
          <w:i/>
        </w:rPr>
        <w:t>Styles</w:t>
      </w:r>
      <w:r>
        <w:t>. This paragraph style differs from M2 in missing justification</w:t>
      </w:r>
      <w:r w:rsidR="004E38A7">
        <w:t>, and line spacing is 6-6 pts above and below it</w:t>
      </w:r>
      <w:r>
        <w:t xml:space="preserve">. </w:t>
      </w:r>
      <w:r w:rsidR="004E38A7">
        <w:t>It is recommended for list</w:t>
      </w:r>
      <w:r w:rsidR="009B4096">
        <w:t>ed</w:t>
      </w:r>
      <w:r w:rsidR="004E38A7">
        <w:t xml:space="preserve"> items.</w:t>
      </w:r>
    </w:p>
    <w:p w:rsidR="00C227AF" w:rsidRDefault="00C227AF" w:rsidP="00485CA8">
      <w:pPr>
        <w:pStyle w:val="Subtitle-1"/>
        <w:rPr>
          <w:sz w:val="20"/>
          <w:szCs w:val="20"/>
        </w:rPr>
      </w:pPr>
      <w:r>
        <w:lastRenderedPageBreak/>
        <w:t>References</w:t>
      </w:r>
    </w:p>
    <w:p w:rsidR="00C227AF" w:rsidRDefault="00C227AF" w:rsidP="00E055FE">
      <w:pPr>
        <w:pStyle w:val="references"/>
      </w:pPr>
    </w:p>
    <w:p w:rsidR="00173BB1" w:rsidRDefault="00173BB1" w:rsidP="00E055FE">
      <w:pPr>
        <w:pStyle w:val="references"/>
      </w:pPr>
      <w:r>
        <w:t>[Samples of title types</w:t>
      </w:r>
      <w:r w:rsidR="00D2236C">
        <w:t>, in al</w:t>
      </w:r>
      <w:r w:rsidR="001153FB">
        <w:t>p</w:t>
      </w:r>
      <w:r w:rsidR="00D2236C">
        <w:t>habetic order</w:t>
      </w:r>
      <w:r>
        <w:t>]</w:t>
      </w:r>
    </w:p>
    <w:p w:rsidR="00C227AF" w:rsidRDefault="00C227AF" w:rsidP="00E055FE">
      <w:pPr>
        <w:pStyle w:val="references"/>
      </w:pPr>
      <w:r>
        <w:t>Asymmetrist, A.Z. (or corporate author) (19</w:t>
      </w:r>
      <w:r w:rsidR="00C776FD">
        <w:t>9</w:t>
      </w:r>
      <w:r>
        <w:t xml:space="preserve">1) </w:t>
      </w:r>
      <w:r>
        <w:rPr>
          <w:i/>
          <w:iCs/>
        </w:rPr>
        <w:t>Book Title: Subtitle</w:t>
      </w:r>
      <w:r w:rsidR="00E95BF7">
        <w:rPr>
          <w:i/>
          <w:iCs/>
        </w:rPr>
        <w:t>,</w:t>
      </w:r>
      <w:r>
        <w:t xml:space="preserve"> Series Title no. 27, 2nd ed., City (only the first one): Publisher, vii + 619 pp</w:t>
      </w:r>
      <w:r w:rsidR="00C776FD">
        <w:t>;</w:t>
      </w:r>
      <w:r>
        <w:t xml:space="preserve"> </w:t>
      </w:r>
      <w:r w:rsidR="00C776FD" w:rsidRPr="00C776FD">
        <w:rPr>
          <w:rFonts w:cs="Times New Roman"/>
        </w:rPr>
        <w:t>https://doi.org/10.xxx...yy. (F</w:t>
      </w:r>
      <w:r>
        <w:t>urther data can be added, e.g.: 3rd ed., 2 vols., ibid., 1985, viii + 444 + 484 pp. with 2 computer diskettes; Reprint, ibid., 19</w:t>
      </w:r>
      <w:r w:rsidR="00173737">
        <w:t>92</w:t>
      </w:r>
      <w:r>
        <w:t xml:space="preserve">; German trans., </w:t>
      </w:r>
      <w:r>
        <w:rPr>
          <w:i/>
          <w:iCs/>
        </w:rPr>
        <w:t>German Title</w:t>
      </w:r>
      <w:r>
        <w:t>. 2 vols., City: Publisher, 199</w:t>
      </w:r>
      <w:r w:rsidR="00173737">
        <w:t>3</w:t>
      </w:r>
      <w:r>
        <w:t>, 986 pp.; Hungarian trans.).</w:t>
      </w:r>
    </w:p>
    <w:p w:rsidR="00C227AF" w:rsidRDefault="00C227AF" w:rsidP="00E055FE">
      <w:pPr>
        <w:pStyle w:val="references"/>
      </w:pPr>
      <w:r>
        <w:t>Asymmetrist, A.Z., Dissymmetrist, S.Z., and Symmetrist, W.M. (</w:t>
      </w:r>
      <w:r w:rsidR="00C776FD">
        <w:t>2002</w:t>
      </w:r>
      <w:r w:rsidR="00D8448F">
        <w:t>-2003</w:t>
      </w:r>
      <w:r>
        <w:t>) Article or e-mail article title: Subtitle</w:t>
      </w:r>
      <w:r w:rsidR="00E95BF7">
        <w:t>,</w:t>
      </w:r>
      <w:r>
        <w:t xml:space="preserve"> Parts 1-2, </w:t>
      </w:r>
      <w:r>
        <w:rPr>
          <w:i/>
          <w:iCs/>
        </w:rPr>
        <w:t>Journal Name</w:t>
      </w:r>
      <w:r>
        <w:t>, [E-Journal or Discussion Group address: http://domain1.domain2.dom (if applicable)], 22 (volume number), 6 (issue number), 110-119 (page numbers)</w:t>
      </w:r>
      <w:r w:rsidR="00D8448F">
        <w:t>,</w:t>
      </w:r>
      <w:r w:rsidR="00D8448F" w:rsidRPr="0027641A">
        <w:t xml:space="preserve"> </w:t>
      </w:r>
      <w:r w:rsidR="00D8448F" w:rsidRPr="00C776FD">
        <w:rPr>
          <w:rFonts w:cs="Times New Roman"/>
        </w:rPr>
        <w:t>https://doi.org/10.xxx...yy</w:t>
      </w:r>
      <w:r>
        <w:t xml:space="preserve">; </w:t>
      </w:r>
      <w:r w:rsidR="00D8448F">
        <w:t xml:space="preserve">and </w:t>
      </w:r>
      <w:r>
        <w:t>23, 1, 117-132 and 133 (for e-journals any appropriate data)</w:t>
      </w:r>
      <w:r w:rsidR="00D8448F">
        <w:t>,</w:t>
      </w:r>
      <w:r w:rsidR="00C776FD" w:rsidRPr="0027641A">
        <w:t xml:space="preserve"> </w:t>
      </w:r>
      <w:r w:rsidR="00C776FD" w:rsidRPr="00C776FD">
        <w:rPr>
          <w:rFonts w:cs="Times New Roman"/>
        </w:rPr>
        <w:t>https://doi.org/10.xxx...yy</w:t>
      </w:r>
      <w:r w:rsidRPr="00C776FD">
        <w:t>.</w:t>
      </w:r>
    </w:p>
    <w:p w:rsidR="00C227AF" w:rsidRDefault="00C227AF" w:rsidP="00E055FE">
      <w:pPr>
        <w:pStyle w:val="references"/>
      </w:pPr>
      <w:r>
        <w:t>Dissymmetrist, S.Z. (1989a) Chapter, article, symposium paper, or abstract title</w:t>
      </w:r>
      <w:r w:rsidR="00E95BF7">
        <w:t>,</w:t>
      </w:r>
      <w:r>
        <w:t xml:space="preserve"> [Abstract (if applicable)], In: Editorologist, A.B. and Editorologist, C.D., eds.</w:t>
      </w:r>
      <w:r>
        <w:rPr>
          <w:i/>
          <w:iCs/>
        </w:rPr>
        <w:t xml:space="preserve"> Book, Special Issue, Proceedings, or Abstract Volume Title</w:t>
      </w:r>
      <w:r>
        <w:t>, [Special Issue (or) Congress organized by the Dissymmetry Society, University of Symmetry, San Symmetrino, Calif., December 11-22, 19</w:t>
      </w:r>
      <w:r w:rsidR="00C776FD">
        <w:t>8</w:t>
      </w:r>
      <w:r>
        <w:t>7 (those data which are not available from the title, if applicable)], Vol. 2, City: Publisher, 19-20 (for special issues the data of the journal)</w:t>
      </w:r>
      <w:r w:rsidR="00C776FD" w:rsidRPr="00C776FD">
        <w:rPr>
          <w:rFonts w:cs="Times New Roman"/>
        </w:rPr>
        <w:t>;</w:t>
      </w:r>
      <w:r w:rsidR="00C776FD" w:rsidRPr="0027641A">
        <w:t xml:space="preserve"> </w:t>
      </w:r>
      <w:r w:rsidR="00C776FD" w:rsidRPr="00C776FD">
        <w:rPr>
          <w:rFonts w:cs="Times New Roman"/>
        </w:rPr>
        <w:t>https://doi.org/10.xxx...yy</w:t>
      </w:r>
      <w:r w:rsidRPr="00C776FD">
        <w:t>.</w:t>
      </w:r>
    </w:p>
    <w:p w:rsidR="00C227AF" w:rsidRDefault="00C227AF" w:rsidP="00E055FE">
      <w:pPr>
        <w:pStyle w:val="references"/>
      </w:pPr>
      <w:r>
        <w:t xml:space="preserve">Dissymmetrist, S.Z. (1989b) </w:t>
      </w:r>
      <w:r>
        <w:rPr>
          <w:i/>
          <w:iCs/>
        </w:rPr>
        <w:t>Dissertation Title</w:t>
      </w:r>
      <w:r w:rsidR="00E95BF7">
        <w:rPr>
          <w:i/>
          <w:iCs/>
        </w:rPr>
        <w:t>,</w:t>
      </w:r>
      <w:r>
        <w:t xml:space="preserve"> [Ph.D. Dissertation], City: Institution, 248 pp</w:t>
      </w:r>
      <w:r w:rsidR="00C776FD">
        <w:t>)</w:t>
      </w:r>
      <w:r w:rsidR="00C776FD" w:rsidRPr="00C776FD">
        <w:rPr>
          <w:rFonts w:cs="Times New Roman"/>
        </w:rPr>
        <w:t>;</w:t>
      </w:r>
      <w:r w:rsidR="00C776FD" w:rsidRPr="0027641A">
        <w:t xml:space="preserve"> </w:t>
      </w:r>
      <w:r w:rsidR="00C776FD" w:rsidRPr="00C776FD">
        <w:rPr>
          <w:rFonts w:cs="Times New Roman"/>
        </w:rPr>
        <w:t>https://doi.org/10.xxx...yy</w:t>
      </w:r>
      <w:r w:rsidR="00C776FD" w:rsidRPr="00C776FD">
        <w:t>.</w:t>
      </w:r>
      <w:r>
        <w:t xml:space="preserve"> (Exhibition Catalogs, Manuscripts, Master's Theses, Mimeographs, Patents, Preprints, Working Papers, etc. in a similar way; Audiocassettes, Audiotapes, Compact Disks, Computer Diskettes, Computer Software, Films, Microfiches, Microfilms, Slides, Sound Disks, Videocasettes, etc. with necessary modifications, adding the appropriate technical data).</w:t>
      </w:r>
    </w:p>
    <w:p w:rsidR="00C227AF" w:rsidRDefault="00C227AF" w:rsidP="00E055FE">
      <w:pPr>
        <w:pStyle w:val="references"/>
      </w:pPr>
      <w:r>
        <w:rPr>
          <w:lang w:val="de-DE"/>
        </w:rPr>
        <w:t xml:space="preserve">Dissymmetrist, S.Z., ed. </w:t>
      </w:r>
      <w:r>
        <w:t>(</w:t>
      </w:r>
      <w:r w:rsidR="00D2236C">
        <w:t>2015</w:t>
      </w:r>
      <w:r>
        <w:t xml:space="preserve">) </w:t>
      </w:r>
      <w:r>
        <w:rPr>
          <w:i/>
          <w:iCs/>
        </w:rPr>
        <w:t>Dissimmetriya v nauke</w:t>
      </w:r>
      <w:r>
        <w:t xml:space="preserve"> (title in original, or transliterated, fr</w:t>
      </w:r>
      <w:r w:rsidR="00E95BF7">
        <w:t>o</w:t>
      </w:r>
      <w:r>
        <w:t>m)</w:t>
      </w:r>
      <w:r w:rsidR="00E95BF7">
        <w:t>,</w:t>
      </w:r>
      <w:r>
        <w:t xml:space="preserve"> [Dissymmetry in science, in Russian with German summary], Trans. from English by B.W. Antisymmetrist, etc.</w:t>
      </w:r>
      <w:r w:rsidR="00C776FD" w:rsidRPr="00C776FD">
        <w:rPr>
          <w:rFonts w:cs="Times New Roman"/>
        </w:rPr>
        <w:t>;</w:t>
      </w:r>
      <w:r w:rsidR="00C776FD" w:rsidRPr="0027641A">
        <w:t xml:space="preserve"> </w:t>
      </w:r>
      <w:r w:rsidR="00C776FD" w:rsidRPr="00C776FD">
        <w:rPr>
          <w:rFonts w:cs="Times New Roman"/>
        </w:rPr>
        <w:t>https://doi.org/10.xxx...yy</w:t>
      </w:r>
      <w:r w:rsidR="00C776FD" w:rsidRPr="00C776FD">
        <w:t>.</w:t>
      </w:r>
    </w:p>
    <w:p w:rsidR="00C227AF" w:rsidRDefault="00C227AF" w:rsidP="00E055FE">
      <w:pPr>
        <w:pStyle w:val="references"/>
      </w:pPr>
      <w:r>
        <w:t>Phyllotaxist, F.B. (1899/</w:t>
      </w:r>
      <w:r w:rsidR="00C776FD">
        <w:t>200</w:t>
      </w:r>
      <w:r>
        <w:t xml:space="preserve">2) </w:t>
      </w:r>
      <w:r>
        <w:rPr>
          <w:i/>
          <w:iCs/>
        </w:rPr>
        <w:t xml:space="preserve">Title of the </w:t>
      </w:r>
      <w:r w:rsidR="00C776FD">
        <w:rPr>
          <w:i/>
          <w:iCs/>
        </w:rPr>
        <w:t>200</w:t>
      </w:r>
      <w:r>
        <w:rPr>
          <w:i/>
          <w:iCs/>
        </w:rPr>
        <w:t>2 Edition</w:t>
      </w:r>
      <w:r w:rsidR="00E95BF7">
        <w:rPr>
          <w:i/>
          <w:iCs/>
        </w:rPr>
        <w:t>,</w:t>
      </w:r>
      <w:r>
        <w:t xml:space="preserve"> [Reprint, or Translation, of the 1899 ed.], etc.</w:t>
      </w:r>
      <w:r w:rsidR="00C776FD">
        <w:t>)</w:t>
      </w:r>
      <w:r w:rsidR="00C776FD" w:rsidRPr="00C776FD">
        <w:rPr>
          <w:rFonts w:cs="Times New Roman"/>
        </w:rPr>
        <w:t>;</w:t>
      </w:r>
      <w:r w:rsidR="00C776FD" w:rsidRPr="0027641A">
        <w:t xml:space="preserve"> </w:t>
      </w:r>
      <w:r w:rsidR="00C776FD" w:rsidRPr="00C776FD">
        <w:rPr>
          <w:rFonts w:cs="Times New Roman"/>
        </w:rPr>
        <w:t>https://doi.org/10.xxx...yy</w:t>
      </w:r>
      <w:r w:rsidR="00C776FD" w:rsidRPr="00C776FD">
        <w:t>.</w:t>
      </w:r>
    </w:p>
    <w:p w:rsidR="00C227AF" w:rsidRDefault="00C227AF" w:rsidP="00E055FE">
      <w:pPr>
        <w:pStyle w:val="references"/>
      </w:pPr>
      <w:r>
        <w:rPr>
          <w:lang w:val="de-DE"/>
        </w:rPr>
        <w:t xml:space="preserve">[Symmetrist, W.M.] </w:t>
      </w:r>
      <w:r>
        <w:t>(</w:t>
      </w:r>
      <w:r w:rsidR="00C776FD">
        <w:t>2017</w:t>
      </w:r>
      <w:r>
        <w:t xml:space="preserve">) </w:t>
      </w:r>
      <w:r>
        <w:rPr>
          <w:i/>
          <w:iCs/>
        </w:rPr>
        <w:t>Review of Title of the Reviewed Work</w:t>
      </w:r>
      <w:r>
        <w:t>, by S.Z. Dissymmetrist. etc. (if the review has an additional title, then it should appear first; if the authorship of a work is not revealed in the publication, but known from other sources, the name should be enclosed in brackets)</w:t>
      </w:r>
      <w:r w:rsidR="00C776FD" w:rsidRPr="00C776FD">
        <w:rPr>
          <w:rFonts w:cs="Times New Roman"/>
        </w:rPr>
        <w:t>;</w:t>
      </w:r>
      <w:r w:rsidR="00C776FD" w:rsidRPr="0027641A">
        <w:t xml:space="preserve"> </w:t>
      </w:r>
      <w:r w:rsidR="00C776FD" w:rsidRPr="00C776FD">
        <w:rPr>
          <w:rFonts w:cs="Times New Roman"/>
        </w:rPr>
        <w:t>https://doi.org/10.xxx...yy</w:t>
      </w:r>
      <w:r w:rsidR="00C776FD" w:rsidRPr="00C776FD">
        <w:t>.</w:t>
      </w:r>
    </w:p>
    <w:p w:rsidR="00C227AF" w:rsidRDefault="00D2236C" w:rsidP="00E055FE">
      <w:pPr>
        <w:pStyle w:val="references"/>
      </w:pPr>
      <w:r>
        <w:t>S</w:t>
      </w:r>
      <w:r w:rsidR="00C227AF">
        <w:t>ymmetrist, A.Z. and Dissymmetrist, S.Z., eds. (</w:t>
      </w:r>
      <w:r w:rsidR="00C776FD">
        <w:t>2012</w:t>
      </w:r>
      <w:r w:rsidR="00C227AF">
        <w:t xml:space="preserve">) </w:t>
      </w:r>
      <w:r w:rsidR="00C227AF">
        <w:rPr>
          <w:i/>
          <w:iCs/>
        </w:rPr>
        <w:t>Book Title: Subtitle</w:t>
      </w:r>
      <w:r w:rsidR="00173737">
        <w:rPr>
          <w:i/>
          <w:iCs/>
        </w:rPr>
        <w:t>,</w:t>
      </w:r>
      <w:r w:rsidR="00C227AF">
        <w:t xml:space="preserve"> Series Title no. 27, 2nd ed., City (only one): Publisher, vii + 619 pp</w:t>
      </w:r>
      <w:r w:rsidR="00173737" w:rsidRPr="00C776FD">
        <w:rPr>
          <w:rFonts w:cs="Times New Roman"/>
        </w:rPr>
        <w:t>;</w:t>
      </w:r>
      <w:r w:rsidR="00173737" w:rsidRPr="0027641A">
        <w:t xml:space="preserve"> </w:t>
      </w:r>
      <w:r w:rsidR="00173737" w:rsidRPr="00C776FD">
        <w:rPr>
          <w:rFonts w:cs="Times New Roman"/>
        </w:rPr>
        <w:t>https://doi.org/10.xxx...yy</w:t>
      </w:r>
      <w:r w:rsidR="00173737" w:rsidRPr="00C776FD">
        <w:t>.</w:t>
      </w:r>
      <w:r w:rsidR="00C227AF">
        <w:t xml:space="preserve"> (</w:t>
      </w:r>
      <w:r w:rsidR="00173737">
        <w:t>F</w:t>
      </w:r>
      <w:r w:rsidR="00C227AF">
        <w:t xml:space="preserve">urther data can be added, e.g.: 3rd ed., 2 Vols., ibid., </w:t>
      </w:r>
      <w:r w:rsidR="00173737">
        <w:t>2013</w:t>
      </w:r>
      <w:r w:rsidR="00C227AF">
        <w:t xml:space="preserve">, viii + 444 + 484 pp and two computer diskettes; Reprint, ibid., German trans., </w:t>
      </w:r>
      <w:r w:rsidR="00C227AF">
        <w:rPr>
          <w:i/>
          <w:iCs/>
        </w:rPr>
        <w:t>German title</w:t>
      </w:r>
      <w:r w:rsidR="00173737">
        <w:rPr>
          <w:i/>
          <w:iCs/>
        </w:rPr>
        <w:t>,</w:t>
      </w:r>
      <w:r w:rsidR="00C227AF">
        <w:t xml:space="preserve"> 2 Vols., City: Publisher, </w:t>
      </w:r>
      <w:r w:rsidR="00173737">
        <w:t>2014</w:t>
      </w:r>
      <w:r w:rsidR="00C227AF">
        <w:t xml:space="preserve">, 986 pp.; Hungarian trans.)   </w:t>
      </w:r>
    </w:p>
    <w:p w:rsidR="00C227AF" w:rsidRDefault="00C227AF" w:rsidP="00E055FE">
      <w:pPr>
        <w:pStyle w:val="references"/>
      </w:pPr>
      <w:r>
        <w:t>Symmetrist, W.M. (</w:t>
      </w:r>
      <w:r w:rsidR="004D5F23">
        <w:t>200</w:t>
      </w:r>
      <w:r>
        <w:t>2) Symposium paper or abstract title</w:t>
      </w:r>
      <w:r w:rsidR="00E95BF7">
        <w:t>,</w:t>
      </w:r>
      <w:r>
        <w:t xml:space="preserve"> [Abstract] (if applicable), In: Symposionist, A.B., ed. </w:t>
      </w:r>
      <w:r>
        <w:rPr>
          <w:i/>
          <w:iCs/>
        </w:rPr>
        <w:t>Proceedings</w:t>
      </w:r>
      <w:r>
        <w:t xml:space="preserve"> or </w:t>
      </w:r>
      <w:r>
        <w:rPr>
          <w:i/>
          <w:iCs/>
        </w:rPr>
        <w:t>Abstract Volume Title</w:t>
      </w:r>
      <w:r>
        <w:t xml:space="preserve">, </w:t>
      </w:r>
      <w:r w:rsidR="004D5F23" w:rsidRPr="00C776FD">
        <w:rPr>
          <w:rFonts w:cs="Times New Roman"/>
        </w:rPr>
        <w:t>https://doi.org/10.xxx...yy</w:t>
      </w:r>
      <w:r w:rsidR="004D5F23">
        <w:t xml:space="preserve"> </w:t>
      </w:r>
      <w:r>
        <w:t xml:space="preserve">[Symposium organized by the Dissymmetry Society, University of Symmetry, San Symmetrino, Calif., December 11-22, </w:t>
      </w:r>
      <w:r w:rsidR="004D5F23">
        <w:t>2002</w:t>
      </w:r>
      <w:r>
        <w:t xml:space="preserve"> (those data which are not available from the title)], Vol. 2, City: Publisher, 19 (page number). </w:t>
      </w:r>
    </w:p>
    <w:sectPr w:rsidR="00C227AF" w:rsidSect="00E055FE">
      <w:headerReference w:type="even" r:id="rId6"/>
      <w:headerReference w:type="default" r:id="rId7"/>
      <w:footerReference w:type="even" r:id="rId8"/>
      <w:footerReference w:type="default" r:id="rId9"/>
      <w:headerReference w:type="first" r:id="rId10"/>
      <w:footerReference w:type="first" r:id="rId11"/>
      <w:pgSz w:w="9526" w:h="13495" w:code="1"/>
      <w:pgMar w:top="1418" w:right="1219" w:bottom="1418" w:left="1219" w:header="1134" w:footer="1418" w:gutter="0"/>
      <w:pgNumType w:start="499"/>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869" w:rsidRDefault="00F97869" w:rsidP="0044090F">
      <w:r>
        <w:separator/>
      </w:r>
    </w:p>
    <w:p w:rsidR="00F97869" w:rsidRDefault="00F97869"/>
  </w:endnote>
  <w:endnote w:type="continuationSeparator" w:id="0">
    <w:p w:rsidR="00F97869" w:rsidRDefault="00F97869" w:rsidP="0044090F">
      <w:r>
        <w:continuationSeparator/>
      </w:r>
    </w:p>
    <w:p w:rsidR="00F97869" w:rsidRDefault="00F97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Times">
    <w:altName w:val="Times New Roman"/>
    <w:panose1 w:val="02020603050405020304"/>
    <w:charset w:val="EE"/>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0000007" w:usb1="00000000" w:usb2="00000000" w:usb3="00000000" w:csb0="00000003" w:csb1="00000000"/>
  </w:font>
  <w:font w:name="TeXGyreTermes-Italic">
    <w:altName w:val="Times New Roman"/>
    <w:panose1 w:val="00000000000000000000"/>
    <w:charset w:val="00"/>
    <w:family w:val="auto"/>
    <w:notTrueType/>
    <w:pitch w:val="default"/>
    <w:sig w:usb0="00000003" w:usb1="00000000" w:usb2="00000000" w:usb3="00000000" w:csb0="00000001" w:csb1="00000000"/>
  </w:font>
  <w:font w:name="TeXGyreTermes-Regular">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F8" w:rsidRDefault="00382BF8">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F8" w:rsidRDefault="00382BF8">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BF8" w:rsidRDefault="00382BF8">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869" w:rsidRDefault="00F97869" w:rsidP="0044090F">
      <w:r>
        <w:separator/>
      </w:r>
    </w:p>
    <w:p w:rsidR="00F97869" w:rsidRDefault="00F97869"/>
  </w:footnote>
  <w:footnote w:type="continuationSeparator" w:id="0">
    <w:p w:rsidR="00F97869" w:rsidRDefault="00F97869" w:rsidP="0044090F">
      <w:r>
        <w:continuationSeparator/>
      </w:r>
    </w:p>
    <w:p w:rsidR="00F97869" w:rsidRDefault="00F97869"/>
  </w:footnote>
  <w:footnote w:id="1">
    <w:p w:rsidR="00A20731" w:rsidRPr="006063C7" w:rsidRDefault="00A20731" w:rsidP="00E055FE">
      <w:pPr>
        <w:pStyle w:val="references"/>
      </w:pPr>
      <w:r>
        <w:rPr>
          <w:rStyle w:val="Lbjegyzet-hivatkozs"/>
        </w:rPr>
        <w:footnoteRef/>
      </w:r>
      <w:r>
        <w:t xml:space="preserve"> </w:t>
      </w:r>
      <w:r w:rsidRPr="006063C7">
        <w:t>Copy the Footnote</w:t>
      </w:r>
      <w:r>
        <w:t xml:space="preserve"> here, then click on </w:t>
      </w:r>
      <w:r w:rsidRPr="00FC72EF">
        <w:rPr>
          <w:i/>
        </w:rPr>
        <w:t>Footnote</w:t>
      </w:r>
      <w:r>
        <w:t xml:space="preserve"> in the </w:t>
      </w:r>
      <w:r w:rsidR="00FC72EF" w:rsidRPr="00FC72EF">
        <w:rPr>
          <w:i/>
        </w:rPr>
        <w:t>S</w:t>
      </w:r>
      <w:r w:rsidRPr="00FC72EF">
        <w:rPr>
          <w:i/>
        </w:rPr>
        <w:t>tyles</w:t>
      </w:r>
      <w:r>
        <w:t xml:space="preserve"> menu and it will format the footnote automatically.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31" w:rsidRDefault="00A20731">
    <w:pPr>
      <w:framePr w:wrap="auto" w:vAnchor="text" w:hAnchor="margin" w:xAlign="outside" w:y="1"/>
      <w:rPr>
        <w:sz w:val="16"/>
        <w:szCs w:val="16"/>
      </w:rPr>
    </w:pPr>
    <w:r>
      <w:rPr>
        <w:sz w:val="16"/>
        <w:szCs w:val="16"/>
      </w:rPr>
      <w:fldChar w:fldCharType="begin"/>
    </w:r>
    <w:r>
      <w:rPr>
        <w:sz w:val="16"/>
        <w:szCs w:val="16"/>
      </w:rPr>
      <w:instrText xml:space="preserve">PAGE  </w:instrText>
    </w:r>
    <w:r>
      <w:rPr>
        <w:sz w:val="16"/>
        <w:szCs w:val="16"/>
      </w:rPr>
      <w:fldChar w:fldCharType="separate"/>
    </w:r>
    <w:r w:rsidR="00382BF8">
      <w:rPr>
        <w:noProof/>
        <w:sz w:val="16"/>
        <w:szCs w:val="16"/>
      </w:rPr>
      <w:t>500</w:t>
    </w:r>
    <w:r>
      <w:rPr>
        <w:sz w:val="16"/>
        <w:szCs w:val="16"/>
      </w:rPr>
      <w:fldChar w:fldCharType="end"/>
    </w:r>
  </w:p>
  <w:p w:rsidR="00A20731" w:rsidRDefault="00A20731" w:rsidP="00095006">
    <w:pPr>
      <w:pStyle w:val="Headeronevenpages"/>
    </w:pPr>
    <w:r>
      <w:tab/>
      <w:t>Name of The Author(s)</w:t>
    </w:r>
    <w:r w:rsidRPr="00D667C2">
      <w:t xml:space="preserve"> </w:t>
    </w:r>
    <w:r>
      <w:t>(Initials + Lastname) [Small Capitals]</w:t>
    </w:r>
  </w:p>
  <w:p w:rsidR="00A20731" w:rsidRDefault="00A2073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31" w:rsidRDefault="00A20731">
    <w:pPr>
      <w:framePr w:wrap="auto" w:vAnchor="text" w:hAnchor="margin" w:xAlign="outside" w:y="1"/>
      <w:rPr>
        <w:sz w:val="16"/>
        <w:szCs w:val="16"/>
      </w:rPr>
    </w:pPr>
    <w:r>
      <w:rPr>
        <w:sz w:val="16"/>
        <w:szCs w:val="16"/>
      </w:rPr>
      <w:fldChar w:fldCharType="begin"/>
    </w:r>
    <w:r>
      <w:rPr>
        <w:sz w:val="16"/>
        <w:szCs w:val="16"/>
      </w:rPr>
      <w:instrText xml:space="preserve">PAGE  </w:instrText>
    </w:r>
    <w:r>
      <w:rPr>
        <w:sz w:val="16"/>
        <w:szCs w:val="16"/>
      </w:rPr>
      <w:fldChar w:fldCharType="separate"/>
    </w:r>
    <w:r w:rsidR="00382BF8">
      <w:rPr>
        <w:noProof/>
        <w:sz w:val="16"/>
        <w:szCs w:val="16"/>
      </w:rPr>
      <w:t>501</w:t>
    </w:r>
    <w:r>
      <w:rPr>
        <w:sz w:val="16"/>
        <w:szCs w:val="16"/>
      </w:rPr>
      <w:fldChar w:fldCharType="end"/>
    </w:r>
  </w:p>
  <w:p w:rsidR="00A20731" w:rsidRDefault="00A20731" w:rsidP="00095006">
    <w:pPr>
      <w:pStyle w:val="Headeronoddpages"/>
    </w:pPr>
    <w:r>
      <w:tab/>
      <w:t>Short Title of the Article [Small Capitals]</w:t>
    </w:r>
    <w:r>
      <w:tab/>
    </w:r>
  </w:p>
  <w:p w:rsidR="00A20731" w:rsidRDefault="00A207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731" w:rsidRDefault="00A20731" w:rsidP="00A55543">
    <w:pPr>
      <w:pStyle w:val="Headeronfirstpage"/>
    </w:pPr>
    <w:r>
      <w:t>Symmetry: Culture and Science</w:t>
    </w:r>
  </w:p>
  <w:p w:rsidR="00A20731" w:rsidRDefault="00A20731" w:rsidP="00A55543">
    <w:pPr>
      <w:pStyle w:val="Headeronfirstpage"/>
    </w:pPr>
    <w:r>
      <w:t xml:space="preserve">Vol. 29,  No. x,  </w:t>
    </w:r>
    <w:r w:rsidR="007D52AB">
      <w:t>499-504</w:t>
    </w:r>
    <w:r>
      <w:t>,  2018</w:t>
    </w:r>
  </w:p>
  <w:p w:rsidR="00A20731" w:rsidRDefault="00A20731" w:rsidP="00A55543">
    <w:pPr>
      <w:pStyle w:val="Headeronfirstpage"/>
    </w:pPr>
    <w:r w:rsidRPr="00A55543">
      <w:t>https://doi.org/10.26830/symmetry_2018_</w:t>
    </w:r>
    <w:r>
      <w:t>x</w:t>
    </w:r>
    <w:r w:rsidRPr="00A55543">
      <w:t>_</w:t>
    </w:r>
    <w:bookmarkStart w:id="0" w:name="_GoBack"/>
    <w:bookmarkEnd w:id="0"/>
    <w:r w:rsidR="007D52AB">
      <w:t>499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2"/>
  </w:compat>
  <w:rsids>
    <w:rsidRoot w:val="00C40779"/>
    <w:rsid w:val="000704A2"/>
    <w:rsid w:val="00095006"/>
    <w:rsid w:val="000F2C67"/>
    <w:rsid w:val="00104175"/>
    <w:rsid w:val="00107220"/>
    <w:rsid w:val="001153FB"/>
    <w:rsid w:val="00173737"/>
    <w:rsid w:val="00173BB1"/>
    <w:rsid w:val="001D1475"/>
    <w:rsid w:val="002166E2"/>
    <w:rsid w:val="00225BB8"/>
    <w:rsid w:val="002624FB"/>
    <w:rsid w:val="0027641A"/>
    <w:rsid w:val="003640E9"/>
    <w:rsid w:val="00382BF8"/>
    <w:rsid w:val="00383A0F"/>
    <w:rsid w:val="0039642E"/>
    <w:rsid w:val="00412CA6"/>
    <w:rsid w:val="00416C03"/>
    <w:rsid w:val="0044090F"/>
    <w:rsid w:val="00462165"/>
    <w:rsid w:val="00484ACB"/>
    <w:rsid w:val="00485CA8"/>
    <w:rsid w:val="004A14E2"/>
    <w:rsid w:val="004A6770"/>
    <w:rsid w:val="004B4C9E"/>
    <w:rsid w:val="004D5F23"/>
    <w:rsid w:val="004E38A7"/>
    <w:rsid w:val="00523E76"/>
    <w:rsid w:val="006C602D"/>
    <w:rsid w:val="007630B7"/>
    <w:rsid w:val="00780E8C"/>
    <w:rsid w:val="00793CD9"/>
    <w:rsid w:val="007D52AB"/>
    <w:rsid w:val="008058F4"/>
    <w:rsid w:val="00837D41"/>
    <w:rsid w:val="008D1B90"/>
    <w:rsid w:val="00911165"/>
    <w:rsid w:val="00931FB7"/>
    <w:rsid w:val="009608B2"/>
    <w:rsid w:val="009B4096"/>
    <w:rsid w:val="00A20731"/>
    <w:rsid w:val="00A55543"/>
    <w:rsid w:val="00A560C6"/>
    <w:rsid w:val="00A82C1B"/>
    <w:rsid w:val="00A87BE7"/>
    <w:rsid w:val="00AC31F6"/>
    <w:rsid w:val="00B83DF5"/>
    <w:rsid w:val="00BA0C12"/>
    <w:rsid w:val="00BD5EEE"/>
    <w:rsid w:val="00BF0203"/>
    <w:rsid w:val="00C227AF"/>
    <w:rsid w:val="00C40779"/>
    <w:rsid w:val="00C51A77"/>
    <w:rsid w:val="00C66BFD"/>
    <w:rsid w:val="00C776FD"/>
    <w:rsid w:val="00CE5787"/>
    <w:rsid w:val="00D2236C"/>
    <w:rsid w:val="00D667C2"/>
    <w:rsid w:val="00D8448F"/>
    <w:rsid w:val="00DA4BD8"/>
    <w:rsid w:val="00DD4724"/>
    <w:rsid w:val="00E055FE"/>
    <w:rsid w:val="00E95BF7"/>
    <w:rsid w:val="00EA6F4D"/>
    <w:rsid w:val="00EC18C3"/>
    <w:rsid w:val="00F21E16"/>
    <w:rsid w:val="00F97869"/>
    <w:rsid w:val="00FB0AB3"/>
    <w:rsid w:val="00FB585E"/>
    <w:rsid w:val="00FC54BD"/>
    <w:rsid w:val="00FC72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126166-8EF6-43EF-8BA0-034DA723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NEM MIENK)"/>
    <w:qFormat/>
    <w:rsid w:val="00C66BFD"/>
    <w:rPr>
      <w:i/>
      <w:iCs/>
      <w:smallCaps/>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Headeronfirstpage">
    <w:name w:val="Header_on_first_page"/>
    <w:basedOn w:val="Norml"/>
    <w:autoRedefine/>
    <w:rsid w:val="00A55543"/>
    <w:pPr>
      <w:tabs>
        <w:tab w:val="center" w:pos="4320"/>
        <w:tab w:val="right" w:pos="8640"/>
      </w:tabs>
      <w:spacing w:line="200" w:lineRule="exact"/>
      <w:jc w:val="right"/>
    </w:pPr>
    <w:rPr>
      <w:smallCaps w:val="0"/>
      <w:sz w:val="16"/>
      <w:szCs w:val="16"/>
    </w:rPr>
  </w:style>
  <w:style w:type="paragraph" w:customStyle="1" w:styleId="Titleofthearticle">
    <w:name w:val="Title_of_the_article"/>
    <w:basedOn w:val="Norml"/>
    <w:autoRedefine/>
    <w:qFormat/>
    <w:rsid w:val="00931FB7"/>
    <w:pPr>
      <w:keepNext/>
      <w:spacing w:before="720"/>
      <w:jc w:val="center"/>
    </w:pPr>
    <w:rPr>
      <w:b/>
      <w:bCs/>
      <w:i w:val="0"/>
      <w:iCs w:val="0"/>
      <w:smallCaps w:val="0"/>
      <w:sz w:val="28"/>
      <w:szCs w:val="28"/>
    </w:rPr>
  </w:style>
  <w:style w:type="paragraph" w:customStyle="1" w:styleId="Headeronoddpages">
    <w:name w:val="Header_on_odd_pages"/>
    <w:basedOn w:val="Norml"/>
    <w:autoRedefine/>
    <w:rsid w:val="00095006"/>
    <w:pPr>
      <w:tabs>
        <w:tab w:val="center" w:pos="3544"/>
        <w:tab w:val="right" w:pos="7088"/>
        <w:tab w:val="right" w:pos="8640"/>
      </w:tabs>
      <w:spacing w:after="120"/>
      <w:ind w:right="357" w:firstLine="357"/>
    </w:pPr>
    <w:rPr>
      <w:sz w:val="16"/>
      <w:szCs w:val="16"/>
    </w:rPr>
  </w:style>
  <w:style w:type="paragraph" w:customStyle="1" w:styleId="Abstract">
    <w:name w:val="Abstract"/>
    <w:autoRedefine/>
    <w:qFormat/>
    <w:rsid w:val="00931FB7"/>
    <w:pPr>
      <w:keepNext/>
      <w:spacing w:before="480" w:line="280" w:lineRule="exact"/>
      <w:jc w:val="both"/>
    </w:pPr>
    <w:rPr>
      <w:i/>
      <w:iCs/>
      <w:lang w:eastAsia="hu-HU"/>
    </w:rPr>
  </w:style>
  <w:style w:type="paragraph" w:customStyle="1" w:styleId="Subtitle-1">
    <w:name w:val="Subtitle-1"/>
    <w:basedOn w:val="Titleofthearticle"/>
    <w:autoRedefine/>
    <w:qFormat/>
    <w:rsid w:val="00485CA8"/>
    <w:pPr>
      <w:spacing w:before="360" w:line="280" w:lineRule="exact"/>
      <w:jc w:val="both"/>
    </w:pPr>
    <w:rPr>
      <w:caps/>
      <w:sz w:val="24"/>
      <w:szCs w:val="24"/>
    </w:rPr>
  </w:style>
  <w:style w:type="paragraph" w:customStyle="1" w:styleId="Maintext">
    <w:name w:val="Main_text"/>
    <w:basedOn w:val="Subtitle-1"/>
    <w:autoRedefine/>
    <w:uiPriority w:val="99"/>
    <w:qFormat/>
    <w:rsid w:val="00931FB7"/>
    <w:pPr>
      <w:spacing w:before="240" w:line="280" w:lineRule="atLeast"/>
    </w:pPr>
    <w:rPr>
      <w:b w:val="0"/>
      <w:bCs w:val="0"/>
      <w:caps w:val="0"/>
      <w:sz w:val="20"/>
      <w:szCs w:val="20"/>
    </w:rPr>
  </w:style>
  <w:style w:type="paragraph" w:customStyle="1" w:styleId="Sub-subtitle-1">
    <w:name w:val="Sub-subtitle-1"/>
    <w:basedOn w:val="Subtitle-1"/>
    <w:autoRedefine/>
    <w:qFormat/>
    <w:rsid w:val="00931FB7"/>
    <w:rPr>
      <w:caps w:val="0"/>
      <w:sz w:val="20"/>
      <w:szCs w:val="20"/>
    </w:rPr>
  </w:style>
  <w:style w:type="paragraph" w:customStyle="1" w:styleId="biographicentry">
    <w:name w:val="biographic_entry"/>
    <w:basedOn w:val="Norml"/>
    <w:autoRedefine/>
    <w:qFormat/>
    <w:rsid w:val="00FB0AB3"/>
    <w:pPr>
      <w:keepNext/>
      <w:spacing w:before="40" w:line="200" w:lineRule="exact"/>
      <w:jc w:val="both"/>
    </w:pPr>
    <w:rPr>
      <w:i w:val="0"/>
      <w:iCs w:val="0"/>
      <w:smallCaps w:val="0"/>
      <w:sz w:val="16"/>
      <w:szCs w:val="16"/>
    </w:rPr>
  </w:style>
  <w:style w:type="paragraph" w:customStyle="1" w:styleId="Headeronevenpages">
    <w:name w:val="Header_on_even_pages"/>
    <w:basedOn w:val="Norml"/>
    <w:autoRedefine/>
    <w:rsid w:val="00095006"/>
    <w:pPr>
      <w:tabs>
        <w:tab w:val="center" w:pos="3544"/>
        <w:tab w:val="right" w:pos="8640"/>
      </w:tabs>
      <w:spacing w:after="120"/>
    </w:pPr>
    <w:rPr>
      <w:sz w:val="16"/>
      <w:szCs w:val="16"/>
    </w:rPr>
  </w:style>
  <w:style w:type="paragraph" w:customStyle="1" w:styleId="references">
    <w:name w:val="references"/>
    <w:basedOn w:val="Norml"/>
    <w:autoRedefine/>
    <w:qFormat/>
    <w:rsid w:val="00E055FE"/>
    <w:pPr>
      <w:keepNext/>
      <w:tabs>
        <w:tab w:val="left" w:pos="3402"/>
      </w:tabs>
      <w:spacing w:before="40" w:line="200" w:lineRule="exact"/>
      <w:ind w:left="425" w:hanging="425"/>
    </w:pPr>
    <w:rPr>
      <w:rFonts w:cs="Times"/>
      <w:i w:val="0"/>
      <w:iCs w:val="0"/>
      <w:smallCaps w:val="0"/>
      <w:sz w:val="16"/>
      <w:szCs w:val="16"/>
    </w:rPr>
  </w:style>
  <w:style w:type="paragraph" w:customStyle="1" w:styleId="NameofAuthors">
    <w:name w:val="Name_of_Authors"/>
    <w:basedOn w:val="Titleofthearticle"/>
    <w:qFormat/>
    <w:rsid w:val="00931FB7"/>
    <w:pPr>
      <w:spacing w:before="480" w:after="960"/>
    </w:pPr>
    <w:rPr>
      <w:b w:val="0"/>
      <w:bCs w:val="0"/>
      <w:sz w:val="24"/>
      <w:szCs w:val="24"/>
    </w:rPr>
  </w:style>
  <w:style w:type="paragraph" w:customStyle="1" w:styleId="M1">
    <w:name w:val="M1"/>
    <w:autoRedefine/>
    <w:qFormat/>
    <w:rsid w:val="0027641A"/>
    <w:pPr>
      <w:keepNext/>
      <w:spacing w:line="280" w:lineRule="atLeast"/>
      <w:jc w:val="both"/>
    </w:pPr>
    <w:rPr>
      <w:rFonts w:cs="timesroman"/>
      <w:lang w:val="hu-HU" w:eastAsia="hu-HU"/>
    </w:rPr>
  </w:style>
  <w:style w:type="paragraph" w:customStyle="1" w:styleId="Sub-sub-subtitle-1">
    <w:name w:val="Sub-sub-subtitle-1"/>
    <w:basedOn w:val="Sub-subtitle-1"/>
    <w:qFormat/>
    <w:rsid w:val="00931FB7"/>
    <w:pPr>
      <w:spacing w:before="240"/>
    </w:pPr>
    <w:rPr>
      <w:b w:val="0"/>
      <w:bCs w:val="0"/>
      <w:i/>
      <w:iCs/>
    </w:rPr>
  </w:style>
  <w:style w:type="paragraph" w:customStyle="1" w:styleId="M2">
    <w:name w:val="M2"/>
    <w:autoRedefine/>
    <w:rsid w:val="00485CA8"/>
    <w:pPr>
      <w:keepNext/>
      <w:spacing w:before="240" w:line="280" w:lineRule="atLeast"/>
      <w:ind w:left="720"/>
      <w:jc w:val="both"/>
    </w:pPr>
    <w:rPr>
      <w:rFonts w:ascii="timesroman" w:hAnsi="timesroman" w:cs="timesroman"/>
      <w:lang w:val="hu-HU" w:eastAsia="hu-HU"/>
    </w:rPr>
  </w:style>
  <w:style w:type="paragraph" w:customStyle="1" w:styleId="M3">
    <w:name w:val="M3"/>
    <w:autoRedefine/>
    <w:rsid w:val="0027641A"/>
    <w:pPr>
      <w:keepNext/>
      <w:spacing w:before="120" w:after="120" w:line="280" w:lineRule="atLeast"/>
      <w:ind w:left="720"/>
    </w:pPr>
    <w:rPr>
      <w:rFonts w:cs="timesroman"/>
      <w:lang w:val="hu-HU" w:eastAsia="hu-HU"/>
    </w:rPr>
  </w:style>
  <w:style w:type="paragraph" w:customStyle="1" w:styleId="SectionTitle">
    <w:name w:val="Section_Title"/>
    <w:qFormat/>
    <w:rsid w:val="00B83DF5"/>
    <w:pPr>
      <w:keepNext/>
      <w:spacing w:before="40" w:line="240" w:lineRule="atLeast"/>
    </w:pPr>
    <w:rPr>
      <w:rFonts w:cs="timesroman"/>
      <w:i/>
      <w:iCs/>
      <w:caps/>
      <w:sz w:val="24"/>
      <w:szCs w:val="24"/>
      <w:lang w:val="hu-HU" w:eastAsia="hu-HU"/>
    </w:rPr>
  </w:style>
  <w:style w:type="paragraph" w:customStyle="1" w:styleId="Figurecaption">
    <w:name w:val="Figure_caption"/>
    <w:qFormat/>
    <w:rsid w:val="0027641A"/>
    <w:pPr>
      <w:keepNext/>
      <w:spacing w:before="120" w:line="200" w:lineRule="atLeast"/>
      <w:jc w:val="center"/>
    </w:pPr>
    <w:rPr>
      <w:rFonts w:cs="timesroman"/>
      <w:sz w:val="16"/>
      <w:szCs w:val="16"/>
      <w:lang w:val="hu-HU" w:eastAsia="hu-HU"/>
    </w:rPr>
  </w:style>
  <w:style w:type="paragraph" w:customStyle="1" w:styleId="Footnote">
    <w:name w:val="Footnote"/>
    <w:autoRedefine/>
    <w:uiPriority w:val="99"/>
    <w:rsid w:val="0027641A"/>
    <w:pPr>
      <w:keepNext/>
      <w:spacing w:line="200" w:lineRule="exact"/>
      <w:ind w:left="85" w:hanging="85"/>
      <w:jc w:val="both"/>
    </w:pPr>
    <w:rPr>
      <w:rFonts w:cs="timesroman"/>
      <w:sz w:val="16"/>
      <w:szCs w:val="16"/>
      <w:lang w:val="hu-HU" w:eastAsia="hu-HU"/>
    </w:rPr>
  </w:style>
  <w:style w:type="paragraph" w:styleId="llb">
    <w:name w:val="footer"/>
    <w:basedOn w:val="Norml"/>
    <w:link w:val="llbChar"/>
    <w:uiPriority w:val="99"/>
    <w:unhideWhenUsed/>
    <w:rsid w:val="0039642E"/>
    <w:pPr>
      <w:tabs>
        <w:tab w:val="center" w:pos="4536"/>
        <w:tab w:val="right" w:pos="9072"/>
      </w:tabs>
    </w:pPr>
  </w:style>
  <w:style w:type="character" w:styleId="Lbjegyzet-hivatkozs">
    <w:name w:val="footnote reference"/>
    <w:basedOn w:val="Bekezdsalapbettpusa"/>
    <w:uiPriority w:val="99"/>
    <w:semiHidden/>
    <w:unhideWhenUsed/>
    <w:rsid w:val="00D667C2"/>
    <w:rPr>
      <w:vertAlign w:val="superscript"/>
    </w:rPr>
  </w:style>
  <w:style w:type="character" w:styleId="Hiperhivatkozs">
    <w:name w:val="Hyperlink"/>
    <w:basedOn w:val="Bekezdsalapbettpusa"/>
    <w:uiPriority w:val="99"/>
    <w:unhideWhenUsed/>
    <w:rsid w:val="00225BB8"/>
    <w:rPr>
      <w:color w:val="0000FF" w:themeColor="hyperlink"/>
      <w:u w:val="single"/>
    </w:rPr>
  </w:style>
  <w:style w:type="character" w:customStyle="1" w:styleId="llbChar">
    <w:name w:val="Élőláb Char"/>
    <w:basedOn w:val="Bekezdsalapbettpusa"/>
    <w:link w:val="llb"/>
    <w:uiPriority w:val="99"/>
    <w:rsid w:val="0039642E"/>
    <w:rPr>
      <w:i/>
      <w:iCs/>
      <w:smallCaps/>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5489</Characters>
  <Application>Microsoft Office Word</Application>
  <DocSecurity>0</DocSecurity>
  <Lines>91</Lines>
  <Paragraphs>43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TITLE OF THE ARTICLE:</vt:lpstr>
      <vt:lpstr>TITLE OF THE ARTICLE:</vt:lpstr>
    </vt:vector>
  </TitlesOfParts>
  <Company> </Company>
  <LinksUpToDate>false</LinksUpToDate>
  <CharactersWithSpaces>6393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ARTICLE:</dc:title>
  <dc:subject/>
  <dc:creator>DG</dc:creator>
  <cp:keywords/>
  <dc:description/>
  <cp:lastModifiedBy>Darvas</cp:lastModifiedBy>
  <cp:revision>2</cp:revision>
  <cp:lastPrinted>1998-10-11T23:12:00Z</cp:lastPrinted>
  <dcterms:created xsi:type="dcterms:W3CDTF">2017-10-12T11:47:00Z</dcterms:created>
  <dcterms:modified xsi:type="dcterms:W3CDTF">2017-10-12T11:47:00Z</dcterms:modified>
</cp:coreProperties>
</file>